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AD983" w14:textId="77777777" w:rsidR="00EF0BF6" w:rsidRDefault="00EF0BF6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bookmarkStart w:id="0" w:name="_GoBack"/>
      <w:bookmarkEnd w:id="0"/>
      <w:r>
        <w:rPr>
          <w:rFonts w:cs="Arial-BoldMT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D3C208D" wp14:editId="36B9A614">
            <wp:simplePos x="0" y="0"/>
            <wp:positionH relativeFrom="column">
              <wp:posOffset>4597118</wp:posOffset>
            </wp:positionH>
            <wp:positionV relativeFrom="paragraph">
              <wp:posOffset>-267571</wp:posOffset>
            </wp:positionV>
            <wp:extent cx="1783644" cy="184844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ANT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413" cy="185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72F76" w14:textId="77777777" w:rsidR="00EF0BF6" w:rsidRDefault="00EF0BF6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14:paraId="58F49689" w14:textId="77777777" w:rsidR="00BC456C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BANT</w:t>
      </w:r>
      <w:r w:rsidR="00804932" w:rsidRPr="00804932">
        <w:rPr>
          <w:rFonts w:cs="Arial-BoldMT"/>
          <w:b/>
          <w:bCs/>
          <w:sz w:val="32"/>
          <w:szCs w:val="32"/>
        </w:rPr>
        <w:t>A 20</w:t>
      </w:r>
      <w:r>
        <w:rPr>
          <w:rFonts w:cs="Arial-BoldMT"/>
          <w:b/>
          <w:bCs/>
          <w:sz w:val="32"/>
          <w:szCs w:val="32"/>
        </w:rPr>
        <w:t>1</w:t>
      </w:r>
      <w:r w:rsidR="00F91CD6">
        <w:rPr>
          <w:rFonts w:cs="Arial-BoldMT"/>
          <w:b/>
          <w:bCs/>
          <w:sz w:val="32"/>
          <w:szCs w:val="32"/>
        </w:rPr>
        <w:t>7</w:t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</w:p>
    <w:p w14:paraId="3A3FE95A" w14:textId="77777777" w:rsidR="00804932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 xml:space="preserve">BPA </w:t>
      </w:r>
      <w:r w:rsidR="00804932" w:rsidRPr="00804932">
        <w:rPr>
          <w:rFonts w:cs="Arial-BoldMT"/>
          <w:b/>
          <w:bCs/>
          <w:sz w:val="32"/>
          <w:szCs w:val="32"/>
        </w:rPr>
        <w:t xml:space="preserve">Baby </w:t>
      </w:r>
      <w:r>
        <w:rPr>
          <w:rFonts w:cs="Arial-BoldMT"/>
          <w:b/>
          <w:bCs/>
          <w:sz w:val="32"/>
          <w:szCs w:val="32"/>
        </w:rPr>
        <w:t>and Nursery Trade</w:t>
      </w:r>
      <w:r w:rsidR="00804932" w:rsidRPr="00804932">
        <w:rPr>
          <w:rFonts w:cs="Arial-BoldMT"/>
          <w:b/>
          <w:bCs/>
          <w:sz w:val="32"/>
          <w:szCs w:val="32"/>
        </w:rPr>
        <w:t xml:space="preserve"> Awards</w:t>
      </w:r>
    </w:p>
    <w:p w14:paraId="40E7E488" w14:textId="77777777" w:rsidR="00804932" w:rsidRPr="00BC456C" w:rsidRDefault="00804932" w:rsidP="00494448">
      <w:pPr>
        <w:pStyle w:val="NoSpacing"/>
        <w:rPr>
          <w:b/>
          <w:color w:val="17365D"/>
          <w:sz w:val="44"/>
          <w:szCs w:val="44"/>
        </w:rPr>
      </w:pPr>
      <w:r w:rsidRPr="00BC456C">
        <w:rPr>
          <w:b/>
          <w:color w:val="17365D"/>
          <w:sz w:val="44"/>
          <w:szCs w:val="44"/>
        </w:rPr>
        <w:t>Entry Form</w:t>
      </w:r>
    </w:p>
    <w:p w14:paraId="1B371026" w14:textId="77777777" w:rsidR="00804932" w:rsidRDefault="00804932" w:rsidP="00494448">
      <w:pPr>
        <w:pStyle w:val="NoSpacing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04932" w:rsidRPr="009455BA" w14:paraId="0EAA8244" w14:textId="77777777" w:rsidTr="006702B4">
        <w:tc>
          <w:tcPr>
            <w:tcW w:w="9576" w:type="dxa"/>
          </w:tcPr>
          <w:p w14:paraId="2A733402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Organisation/Company Name:</w:t>
            </w:r>
          </w:p>
          <w:p w14:paraId="209EFF07" w14:textId="77777777" w:rsidR="00804932" w:rsidRPr="009455BA" w:rsidRDefault="00804932" w:rsidP="00494448">
            <w:pPr>
              <w:pStyle w:val="NoSpacing"/>
              <w:rPr>
                <w:sz w:val="24"/>
                <w:szCs w:val="24"/>
              </w:rPr>
            </w:pPr>
          </w:p>
        </w:tc>
      </w:tr>
      <w:tr w:rsidR="00804932" w:rsidRPr="009455BA" w14:paraId="754AB740" w14:textId="77777777" w:rsidTr="006702B4">
        <w:tc>
          <w:tcPr>
            <w:tcW w:w="9576" w:type="dxa"/>
          </w:tcPr>
          <w:p w14:paraId="3E54328F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Stand Number:</w:t>
            </w:r>
          </w:p>
          <w:p w14:paraId="3F24793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7550C424" w14:textId="77777777" w:rsidTr="006702B4">
        <w:tc>
          <w:tcPr>
            <w:tcW w:w="9576" w:type="dxa"/>
          </w:tcPr>
          <w:p w14:paraId="4E64F9A7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Name:</w:t>
            </w:r>
          </w:p>
          <w:p w14:paraId="12CA489F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488AB0E3" w14:textId="77777777" w:rsidTr="006702B4">
        <w:tc>
          <w:tcPr>
            <w:tcW w:w="9576" w:type="dxa"/>
          </w:tcPr>
          <w:p w14:paraId="368184C0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Description (30 words):</w:t>
            </w:r>
          </w:p>
          <w:p w14:paraId="21CE9457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0D1D983D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43660C57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3CF43794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0004F7AB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599E18D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12CA38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4939AD54" w14:textId="77777777" w:rsidTr="006702B4">
        <w:tc>
          <w:tcPr>
            <w:tcW w:w="9576" w:type="dxa"/>
          </w:tcPr>
          <w:p w14:paraId="0BB0C072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Category (please tick):</w:t>
            </w:r>
          </w:p>
          <w:p w14:paraId="16D38FF0" w14:textId="77777777" w:rsidR="001C3B3E" w:rsidRPr="009455BA" w:rsidRDefault="001C3B3E" w:rsidP="00494448">
            <w:pPr>
              <w:pStyle w:val="NoSpacing"/>
              <w:rPr>
                <w:sz w:val="18"/>
                <w:szCs w:val="18"/>
              </w:rPr>
            </w:pPr>
          </w:p>
          <w:p w14:paraId="4D459858" w14:textId="77777777" w:rsidR="006702B4" w:rsidRPr="00BB7EC8" w:rsidRDefault="007D5A68" w:rsidP="00494448">
            <w:pPr>
              <w:spacing w:after="0" w:line="240" w:lineRule="auto"/>
              <w:rPr>
                <w:sz w:val="20"/>
                <w:szCs w:val="20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1C3B3E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bookmarkEnd w:id="1"/>
            <w:r w:rsidR="001C3B3E" w:rsidRPr="009455BA">
              <w:rPr>
                <w:b/>
              </w:rPr>
              <w:t xml:space="preserve">   </w:t>
            </w:r>
            <w:r w:rsidR="00BB7EC8" w:rsidRPr="00BB7EC8">
              <w:rPr>
                <w:sz w:val="20"/>
                <w:szCs w:val="20"/>
              </w:rPr>
              <w:t>Travel</w:t>
            </w:r>
            <w:r w:rsidR="006702B4" w:rsidRPr="00BB7EC8">
              <w:rPr>
                <w:b/>
                <w:sz w:val="20"/>
                <w:szCs w:val="20"/>
              </w:rPr>
              <w:t xml:space="preserve"> </w:t>
            </w:r>
            <w:r w:rsidR="00BB7EC8">
              <w:rPr>
                <w:b/>
              </w:rPr>
              <w:t xml:space="preserve">     </w:t>
            </w:r>
            <w:r w:rsidR="006702B4">
              <w:rPr>
                <w:b/>
              </w:rPr>
              <w:t xml:space="preserve">  </w:t>
            </w:r>
            <w:r w:rsidR="001C3B3E" w:rsidRPr="009455BA">
              <w:rPr>
                <w:b/>
              </w:rPr>
              <w:t xml:space="preserve"> 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1C3B3E" w:rsidRPr="009455BA">
              <w:rPr>
                <w:b/>
              </w:rPr>
              <w:t xml:space="preserve">  </w:t>
            </w:r>
            <w:r w:rsidR="006702B4">
              <w:rPr>
                <w:sz w:val="18"/>
                <w:szCs w:val="18"/>
              </w:rPr>
              <w:t xml:space="preserve">  </w:t>
            </w:r>
            <w:r w:rsidR="00094D03">
              <w:rPr>
                <w:sz w:val="20"/>
                <w:szCs w:val="20"/>
              </w:rPr>
              <w:t>T</w:t>
            </w:r>
            <w:r w:rsidR="00BB7EC8">
              <w:rPr>
                <w:sz w:val="20"/>
                <w:szCs w:val="20"/>
              </w:rPr>
              <w:t>ravel Accessories</w:t>
            </w:r>
            <w:r w:rsidR="00094D03">
              <w:rPr>
                <w:sz w:val="20"/>
                <w:szCs w:val="20"/>
              </w:rPr>
              <w:t xml:space="preserve">    </w:t>
            </w:r>
            <w:r w:rsidR="001C3B3E" w:rsidRPr="009455BA">
              <w:rPr>
                <w:b/>
              </w:rPr>
              <w:t xml:space="preserve"> </w:t>
            </w:r>
            <w:r w:rsidR="00216D08">
              <w:rPr>
                <w:b/>
              </w:rPr>
              <w:t xml:space="preserve"> </w:t>
            </w:r>
            <w:r w:rsidR="001C3B3E" w:rsidRPr="009455BA">
              <w:rPr>
                <w:b/>
              </w:rPr>
              <w:t xml:space="preserve"> </w:t>
            </w:r>
            <w:r w:rsidR="006702B4">
              <w:rPr>
                <w:b/>
              </w:rPr>
              <w:t xml:space="preserve"> </w:t>
            </w:r>
            <w:r w:rsidR="001C3B3E" w:rsidRPr="009455BA">
              <w:rPr>
                <w:b/>
              </w:rPr>
              <w:t xml:space="preserve">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1C3B3E" w:rsidRPr="009455BA">
              <w:rPr>
                <w:b/>
              </w:rPr>
              <w:t xml:space="preserve">  </w:t>
            </w:r>
            <w:r w:rsidR="006702B4" w:rsidRPr="00677CF4">
              <w:rPr>
                <w:sz w:val="20"/>
                <w:szCs w:val="20"/>
              </w:rPr>
              <w:t>S</w:t>
            </w:r>
            <w:r w:rsidR="00216D08">
              <w:rPr>
                <w:sz w:val="20"/>
                <w:szCs w:val="20"/>
              </w:rPr>
              <w:t>leep</w:t>
            </w:r>
            <w:r w:rsidR="00C54527">
              <w:rPr>
                <w:sz w:val="20"/>
                <w:szCs w:val="20"/>
              </w:rPr>
              <w:t xml:space="preserve"> Accessories</w:t>
            </w:r>
            <w:r w:rsidR="00BB7EC8">
              <w:rPr>
                <w:sz w:val="20"/>
                <w:szCs w:val="20"/>
              </w:rPr>
              <w:t xml:space="preserve">                                     </w:t>
            </w:r>
            <w:r w:rsidR="00BB7EC8"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7EC8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="00BB7EC8" w:rsidRPr="009455BA">
              <w:rPr>
                <w:b/>
              </w:rPr>
              <w:fldChar w:fldCharType="end"/>
            </w:r>
            <w:r w:rsidR="00BB7EC8" w:rsidRPr="009455BA">
              <w:rPr>
                <w:b/>
              </w:rPr>
              <w:t xml:space="preserve">  </w:t>
            </w:r>
            <w:r w:rsidR="00BB7EC8">
              <w:rPr>
                <w:sz w:val="20"/>
                <w:szCs w:val="20"/>
              </w:rPr>
              <w:t>Toys</w:t>
            </w:r>
          </w:p>
          <w:p w14:paraId="01F23D9E" w14:textId="77777777" w:rsidR="006702B4" w:rsidRDefault="006702B4" w:rsidP="00494448">
            <w:pPr>
              <w:spacing w:after="0" w:line="240" w:lineRule="auto"/>
              <w:rPr>
                <w:b/>
              </w:rPr>
            </w:pPr>
          </w:p>
          <w:p w14:paraId="45327B1D" w14:textId="77777777" w:rsidR="00804932" w:rsidRDefault="007D5A68" w:rsidP="00BB7EC8">
            <w:pPr>
              <w:spacing w:after="0" w:line="240" w:lineRule="auto"/>
              <w:rPr>
                <w:sz w:val="18"/>
                <w:szCs w:val="18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1C3B3E" w:rsidRPr="009455BA">
              <w:rPr>
                <w:b/>
              </w:rPr>
              <w:t xml:space="preserve">  </w:t>
            </w:r>
            <w:r w:rsidR="00BB7EC8">
              <w:rPr>
                <w:b/>
              </w:rPr>
              <w:t xml:space="preserve"> </w:t>
            </w:r>
            <w:r w:rsidR="00BB7EC8">
              <w:rPr>
                <w:sz w:val="20"/>
                <w:szCs w:val="20"/>
              </w:rPr>
              <w:t xml:space="preserve">In Home   </w:t>
            </w:r>
            <w:r w:rsidR="006702B4">
              <w:rPr>
                <w:sz w:val="18"/>
                <w:szCs w:val="18"/>
              </w:rPr>
              <w:t xml:space="preserve">  </w:t>
            </w:r>
            <w:r w:rsidR="00A40087">
              <w:rPr>
                <w:sz w:val="18"/>
                <w:szCs w:val="18"/>
              </w:rPr>
              <w:t xml:space="preserve"> </w:t>
            </w:r>
            <w:r w:rsidR="00BB7EC8">
              <w:rPr>
                <w:sz w:val="18"/>
                <w:szCs w:val="18"/>
              </w:rPr>
              <w:t xml:space="preserve"> </w:t>
            </w: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1C3B3E" w:rsidRPr="009455BA">
              <w:rPr>
                <w:b/>
              </w:rPr>
              <w:t xml:space="preserve"> </w:t>
            </w:r>
            <w:r w:rsidR="001C3B3E" w:rsidRPr="00216D08">
              <w:rPr>
                <w:b/>
                <w:sz w:val="20"/>
                <w:szCs w:val="20"/>
              </w:rPr>
              <w:t xml:space="preserve"> </w:t>
            </w:r>
            <w:r w:rsidR="00BB7EC8">
              <w:rPr>
                <w:b/>
                <w:sz w:val="20"/>
                <w:szCs w:val="20"/>
              </w:rPr>
              <w:t xml:space="preserve">  </w:t>
            </w:r>
            <w:r w:rsidR="00BB7EC8">
              <w:rPr>
                <w:sz w:val="20"/>
                <w:szCs w:val="20"/>
              </w:rPr>
              <w:t xml:space="preserve">Safety   </w:t>
            </w:r>
            <w:r w:rsidR="00216D08">
              <w:rPr>
                <w:sz w:val="18"/>
                <w:szCs w:val="18"/>
              </w:rPr>
              <w:t xml:space="preserve">  </w:t>
            </w:r>
            <w:r w:rsidR="001C3B3E" w:rsidRPr="009455BA">
              <w:rPr>
                <w:sz w:val="18"/>
                <w:szCs w:val="18"/>
              </w:rPr>
              <w:t xml:space="preserve"> </w:t>
            </w:r>
            <w:r w:rsidR="00880A35" w:rsidRPr="009455BA">
              <w:rPr>
                <w:sz w:val="18"/>
                <w:szCs w:val="18"/>
              </w:rPr>
              <w:t xml:space="preserve">   </w:t>
            </w:r>
            <w:r w:rsidR="00CF37FB" w:rsidRPr="009455BA">
              <w:rPr>
                <w:sz w:val="18"/>
                <w:szCs w:val="18"/>
              </w:rPr>
              <w:t xml:space="preserve">  </w:t>
            </w:r>
            <w:r w:rsidR="00BB7EC8">
              <w:rPr>
                <w:sz w:val="18"/>
                <w:szCs w:val="18"/>
              </w:rPr>
              <w:t xml:space="preserve">                     </w:t>
            </w:r>
            <w:r w:rsidR="006702B4">
              <w:rPr>
                <w:sz w:val="18"/>
                <w:szCs w:val="18"/>
              </w:rPr>
              <w:t xml:space="preserve">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0A35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6702B4">
              <w:rPr>
                <w:b/>
              </w:rPr>
              <w:t xml:space="preserve">  </w:t>
            </w:r>
            <w:r w:rsidR="00BB7EC8" w:rsidRPr="00BB7EC8">
              <w:rPr>
                <w:sz w:val="20"/>
                <w:szCs w:val="20"/>
              </w:rPr>
              <w:t>Feeding, Cleaning &amp; Changing</w:t>
            </w:r>
            <w:r w:rsidR="00216D08">
              <w:rPr>
                <w:sz w:val="20"/>
                <w:szCs w:val="20"/>
              </w:rPr>
              <w:t xml:space="preserve">             </w:t>
            </w:r>
            <w:r w:rsidR="00880A35" w:rsidRPr="00677CF4">
              <w:rPr>
                <w:sz w:val="20"/>
                <w:szCs w:val="20"/>
              </w:rPr>
              <w:t xml:space="preserve"> </w:t>
            </w:r>
            <w:r w:rsidR="00BB7EC8">
              <w:rPr>
                <w:sz w:val="20"/>
                <w:szCs w:val="20"/>
              </w:rPr>
              <w:t xml:space="preserve"> </w:t>
            </w:r>
            <w:r w:rsidR="00216D08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D08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="00216D08" w:rsidRPr="009455BA">
              <w:rPr>
                <w:b/>
              </w:rPr>
              <w:fldChar w:fldCharType="end"/>
            </w:r>
            <w:r w:rsidR="00216D08">
              <w:rPr>
                <w:b/>
              </w:rPr>
              <w:t xml:space="preserve"> </w:t>
            </w:r>
            <w:r w:rsidR="00216D08">
              <w:rPr>
                <w:sz w:val="20"/>
                <w:szCs w:val="20"/>
              </w:rPr>
              <w:t xml:space="preserve"> </w:t>
            </w:r>
            <w:r w:rsidR="00BB7EC8">
              <w:rPr>
                <w:sz w:val="20"/>
                <w:szCs w:val="20"/>
              </w:rPr>
              <w:t>Best New Product</w:t>
            </w:r>
          </w:p>
          <w:p w14:paraId="3CA9E187" w14:textId="77777777" w:rsidR="00764F05" w:rsidRPr="00764F05" w:rsidRDefault="00764F05" w:rsidP="00764F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9455BA">
              <w:rPr>
                <w:b/>
              </w:rPr>
              <w:t xml:space="preserve">  </w:t>
            </w:r>
          </w:p>
          <w:p w14:paraId="5C3DC84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15E40508" w14:textId="77777777" w:rsidTr="006702B4">
        <w:tc>
          <w:tcPr>
            <w:tcW w:w="9576" w:type="dxa"/>
          </w:tcPr>
          <w:p w14:paraId="44BB3F50" w14:textId="77777777" w:rsidR="006702B4" w:rsidRDefault="00F224C0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Why do you consider your product to be a winner? Please take into account: USP, value, quality, appeal to the consumer, special safety features (80 words):</w:t>
            </w:r>
          </w:p>
          <w:p w14:paraId="5E78CB0F" w14:textId="77777777" w:rsidR="006702B4" w:rsidRDefault="006702B4" w:rsidP="00494448">
            <w:pPr>
              <w:pStyle w:val="NoSpacing"/>
              <w:rPr>
                <w:sz w:val="18"/>
                <w:szCs w:val="18"/>
              </w:rPr>
            </w:pPr>
          </w:p>
          <w:p w14:paraId="5B12E6F9" w14:textId="77777777" w:rsidR="006702B4" w:rsidRPr="009455BA" w:rsidRDefault="006702B4" w:rsidP="00494448">
            <w:pPr>
              <w:pStyle w:val="NoSpacing"/>
              <w:rPr>
                <w:sz w:val="18"/>
                <w:szCs w:val="18"/>
              </w:rPr>
            </w:pPr>
          </w:p>
          <w:p w14:paraId="7F33C734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006E138D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19F0ACDE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41246D4F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2D823892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77C0F222" w14:textId="77777777" w:rsidR="00131786" w:rsidRPr="009455BA" w:rsidRDefault="00131786" w:rsidP="00494448">
            <w:pPr>
              <w:pStyle w:val="NoSpacing"/>
              <w:rPr>
                <w:sz w:val="18"/>
                <w:szCs w:val="18"/>
              </w:rPr>
            </w:pPr>
          </w:p>
          <w:p w14:paraId="4015EBED" w14:textId="77777777" w:rsidR="00131786" w:rsidRPr="009455BA" w:rsidRDefault="00131786" w:rsidP="00494448">
            <w:pPr>
              <w:pStyle w:val="NoSpacing"/>
              <w:rPr>
                <w:sz w:val="18"/>
                <w:szCs w:val="18"/>
              </w:rPr>
            </w:pPr>
          </w:p>
          <w:p w14:paraId="2408BA64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7DE35941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BB61FD" w:rsidRPr="009455BA" w14:paraId="5004A643" w14:textId="77777777" w:rsidTr="006702B4">
        <w:tc>
          <w:tcPr>
            <w:tcW w:w="9576" w:type="dxa"/>
          </w:tcPr>
          <w:p w14:paraId="67A1C577" w14:textId="77777777" w:rsidR="00BB61FD" w:rsidRPr="00677CF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P</w:t>
            </w:r>
            <w:r w:rsidR="00BB61FD" w:rsidRPr="00677CF4">
              <w:rPr>
                <w:rFonts w:cs="Arial-BoldMT"/>
                <w:bCs/>
                <w:sz w:val="20"/>
                <w:szCs w:val="20"/>
              </w:rPr>
              <w:t>roposed Recommended Retail Price:</w:t>
            </w:r>
          </w:p>
          <w:p w14:paraId="442163F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3746181F" w14:textId="77777777" w:rsidTr="006702B4">
        <w:tc>
          <w:tcPr>
            <w:tcW w:w="9576" w:type="dxa"/>
          </w:tcPr>
          <w:p w14:paraId="5D6B46A2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Company Contact Details (Name, Address, Telephone Number and Email):</w:t>
            </w:r>
          </w:p>
          <w:p w14:paraId="77819D13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4273D524" w14:textId="77777777" w:rsidR="00131786" w:rsidRPr="009455BA" w:rsidRDefault="00131786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70C4AE00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445433BB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D515EFA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5B5990D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02BD67DC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709BA20A" w14:textId="77777777" w:rsidTr="006702B4">
        <w:tc>
          <w:tcPr>
            <w:tcW w:w="9576" w:type="dxa"/>
          </w:tcPr>
          <w:p w14:paraId="171835C2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Image Submitted: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                                                       </w:t>
            </w:r>
            <w:r w:rsidR="006F2A99">
              <w:rPr>
                <w:rFonts w:cs="Arial-BoldMT"/>
                <w:bCs/>
                <w:sz w:val="20"/>
                <w:szCs w:val="20"/>
              </w:rPr>
              <w:t xml:space="preserve">                </w:t>
            </w:r>
            <w:r w:rsidR="00323D8F">
              <w:rPr>
                <w:rFonts w:cs="Arial-BoldMT"/>
                <w:bCs/>
                <w:sz w:val="20"/>
                <w:szCs w:val="20"/>
              </w:rPr>
              <w:t>Payment Submitted:</w:t>
            </w:r>
          </w:p>
          <w:p w14:paraId="16D30B73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96B088E" w14:textId="77777777" w:rsidR="00BB61FD" w:rsidRPr="009455BA" w:rsidRDefault="007D5A68" w:rsidP="00494448">
            <w:pPr>
              <w:spacing w:after="0" w:line="240" w:lineRule="auto"/>
              <w:rPr>
                <w:sz w:val="18"/>
                <w:szCs w:val="18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sz w:val="20"/>
                <w:szCs w:val="20"/>
              </w:rPr>
              <w:t xml:space="preserve">Yes </w:t>
            </w:r>
            <w:r w:rsidR="00BB61FD" w:rsidRPr="009455BA">
              <w:t xml:space="preserve"> </w:t>
            </w:r>
            <w:r w:rsidR="00BB61FD" w:rsidRPr="009455BA">
              <w:rPr>
                <w:b/>
              </w:rPr>
              <w:t xml:space="preserve">                        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b/>
                <w:sz w:val="20"/>
                <w:szCs w:val="20"/>
              </w:rPr>
              <w:t xml:space="preserve"> </w:t>
            </w:r>
            <w:r w:rsidR="00BB61FD" w:rsidRPr="00677CF4">
              <w:rPr>
                <w:sz w:val="20"/>
                <w:szCs w:val="20"/>
              </w:rPr>
              <w:t>No</w:t>
            </w:r>
            <w:r w:rsidR="00323D8F">
              <w:rPr>
                <w:sz w:val="20"/>
                <w:szCs w:val="20"/>
              </w:rPr>
              <w:t xml:space="preserve">                   </w:t>
            </w:r>
            <w:r w:rsidR="006F2A99">
              <w:rPr>
                <w:sz w:val="20"/>
                <w:szCs w:val="20"/>
              </w:rPr>
              <w:t xml:space="preserve">                </w:t>
            </w:r>
            <w:r w:rsidR="00323D8F">
              <w:rPr>
                <w:sz w:val="20"/>
                <w:szCs w:val="20"/>
              </w:rPr>
              <w:t xml:space="preserve">      </w:t>
            </w:r>
            <w:r w:rsidR="00323D8F"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3D8F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="00323D8F" w:rsidRPr="009455BA">
              <w:rPr>
                <w:b/>
              </w:rPr>
              <w:fldChar w:fldCharType="end"/>
            </w:r>
            <w:r w:rsidR="00323D8F" w:rsidRPr="009455BA">
              <w:rPr>
                <w:b/>
              </w:rPr>
              <w:t xml:space="preserve">    </w:t>
            </w:r>
            <w:r w:rsidR="00323D8F" w:rsidRPr="00677CF4">
              <w:rPr>
                <w:sz w:val="20"/>
                <w:szCs w:val="20"/>
              </w:rPr>
              <w:t xml:space="preserve">Yes </w:t>
            </w:r>
            <w:r w:rsidR="00323D8F" w:rsidRPr="009455BA">
              <w:t xml:space="preserve"> </w:t>
            </w:r>
            <w:r w:rsidR="00323D8F" w:rsidRPr="009455BA">
              <w:rPr>
                <w:b/>
              </w:rPr>
              <w:t xml:space="preserve">                         </w:t>
            </w:r>
            <w:r w:rsidR="00323D8F"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3D8F" w:rsidRPr="009455BA">
              <w:rPr>
                <w:b/>
              </w:rPr>
              <w:instrText xml:space="preserve"> FORMCHECKBOX </w:instrText>
            </w:r>
            <w:r w:rsidR="000943BE">
              <w:rPr>
                <w:b/>
              </w:rPr>
            </w:r>
            <w:r w:rsidR="000943BE">
              <w:rPr>
                <w:b/>
              </w:rPr>
              <w:fldChar w:fldCharType="separate"/>
            </w:r>
            <w:r w:rsidR="00323D8F" w:rsidRPr="009455BA">
              <w:rPr>
                <w:b/>
              </w:rPr>
              <w:fldChar w:fldCharType="end"/>
            </w:r>
            <w:r w:rsidR="00323D8F" w:rsidRPr="009455BA">
              <w:rPr>
                <w:b/>
              </w:rPr>
              <w:t xml:space="preserve">    </w:t>
            </w:r>
            <w:r w:rsidR="00323D8F" w:rsidRPr="00677CF4">
              <w:rPr>
                <w:b/>
                <w:sz w:val="20"/>
                <w:szCs w:val="20"/>
              </w:rPr>
              <w:t xml:space="preserve"> </w:t>
            </w:r>
            <w:r w:rsidR="00323D8F" w:rsidRPr="00677CF4">
              <w:rPr>
                <w:sz w:val="20"/>
                <w:szCs w:val="20"/>
              </w:rPr>
              <w:t>No</w:t>
            </w:r>
          </w:p>
          <w:p w14:paraId="5A33F7E4" w14:textId="77777777" w:rsidR="00BB61FD" w:rsidRPr="009455BA" w:rsidRDefault="00BB61FD" w:rsidP="00494448">
            <w:pPr>
              <w:spacing w:after="0" w:line="240" w:lineRule="auto"/>
            </w:pPr>
          </w:p>
          <w:p w14:paraId="16B9CA89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52F82BE4" w14:textId="77777777" w:rsidTr="006702B4">
        <w:tc>
          <w:tcPr>
            <w:tcW w:w="9576" w:type="dxa"/>
          </w:tcPr>
          <w:p w14:paraId="1DA44349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Signed:                                                                                                                 Date:</w:t>
            </w:r>
          </w:p>
          <w:p w14:paraId="41B5FF7E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7E17528C" w14:textId="77777777" w:rsidR="00BB61FD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5FC6B387" w14:textId="77777777" w:rsidR="006702B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4E226D2" w14:textId="77777777" w:rsidR="006702B4" w:rsidRPr="005161FA" w:rsidRDefault="005161FA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5161FA">
              <w:rPr>
                <w:rFonts w:cs="Arial-BoldMT"/>
                <w:b/>
                <w:bCs/>
                <w:sz w:val="20"/>
                <w:szCs w:val="20"/>
              </w:rPr>
              <w:t>PLEASE ENSURE YOU READ THE RULES ON PAGE 2 BEFORE SUBMITTING YOUR ENTRY</w:t>
            </w:r>
          </w:p>
        </w:tc>
      </w:tr>
    </w:tbl>
    <w:p w14:paraId="15B8AF5C" w14:textId="77777777" w:rsidR="006702B4" w:rsidRPr="00BB61FD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br w:type="page"/>
      </w:r>
      <w:r w:rsidRPr="00BB61FD">
        <w:rPr>
          <w:rFonts w:cs="Arial-BoldMT"/>
          <w:b/>
          <w:bCs/>
          <w:sz w:val="32"/>
          <w:szCs w:val="32"/>
        </w:rPr>
        <w:lastRenderedPageBreak/>
        <w:t>BA</w:t>
      </w:r>
      <w:r>
        <w:rPr>
          <w:rFonts w:cs="Arial-BoldMT"/>
          <w:b/>
          <w:bCs/>
          <w:sz w:val="32"/>
          <w:szCs w:val="32"/>
        </w:rPr>
        <w:t>NT</w:t>
      </w:r>
      <w:r w:rsidRPr="00BB61FD">
        <w:rPr>
          <w:rFonts w:cs="Arial-BoldMT"/>
          <w:b/>
          <w:bCs/>
          <w:sz w:val="32"/>
          <w:szCs w:val="32"/>
        </w:rPr>
        <w:t>A 20</w:t>
      </w:r>
      <w:r>
        <w:rPr>
          <w:rFonts w:cs="Arial-BoldMT"/>
          <w:b/>
          <w:bCs/>
          <w:sz w:val="32"/>
          <w:szCs w:val="32"/>
        </w:rPr>
        <w:t>1</w:t>
      </w:r>
      <w:r w:rsidR="00F91CD6">
        <w:rPr>
          <w:rFonts w:cs="Arial-BoldMT"/>
          <w:b/>
          <w:bCs/>
          <w:sz w:val="32"/>
          <w:szCs w:val="32"/>
        </w:rPr>
        <w:t>7</w:t>
      </w:r>
      <w:r>
        <w:rPr>
          <w:rFonts w:cs="Arial-BoldMT"/>
          <w:b/>
          <w:bCs/>
          <w:sz w:val="32"/>
          <w:szCs w:val="32"/>
        </w:rPr>
        <w:t xml:space="preserve"> BPA</w:t>
      </w:r>
      <w:r w:rsidRPr="00BB61FD">
        <w:rPr>
          <w:rFonts w:cs="Arial-BoldMT"/>
          <w:b/>
          <w:bCs/>
          <w:sz w:val="32"/>
          <w:szCs w:val="32"/>
        </w:rPr>
        <w:t xml:space="preserve"> Baby </w:t>
      </w:r>
      <w:r>
        <w:rPr>
          <w:rFonts w:cs="Arial-BoldMT"/>
          <w:b/>
          <w:bCs/>
          <w:sz w:val="32"/>
          <w:szCs w:val="32"/>
        </w:rPr>
        <w:t>and Nursery Trade</w:t>
      </w:r>
      <w:r w:rsidRPr="00BB61FD">
        <w:rPr>
          <w:rFonts w:cs="Arial-BoldMT"/>
          <w:b/>
          <w:bCs/>
          <w:sz w:val="32"/>
          <w:szCs w:val="32"/>
        </w:rPr>
        <w:t xml:space="preserve"> Awards</w:t>
      </w:r>
    </w:p>
    <w:p w14:paraId="692C149E" w14:textId="77777777" w:rsidR="00677CF4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BB61FD">
        <w:rPr>
          <w:rFonts w:cs="Arial-BoldMT"/>
          <w:b/>
          <w:bCs/>
          <w:sz w:val="24"/>
          <w:szCs w:val="24"/>
        </w:rPr>
        <w:t>Entry Form - page 2</w:t>
      </w:r>
    </w:p>
    <w:p w14:paraId="5B1FD414" w14:textId="77777777" w:rsidR="006702B4" w:rsidRDefault="006702B4" w:rsidP="00494448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B61FD" w:rsidRPr="009455BA" w14:paraId="7B2F9C3E" w14:textId="77777777" w:rsidTr="006702B4">
        <w:tc>
          <w:tcPr>
            <w:tcW w:w="9576" w:type="dxa"/>
          </w:tcPr>
          <w:p w14:paraId="6F17E592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>Rules:</w:t>
            </w:r>
          </w:p>
          <w:p w14:paraId="02CEF7DF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</w:p>
          <w:p w14:paraId="5907D3CB" w14:textId="77777777" w:rsidR="00BB61FD" w:rsidRPr="00677CF4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Only one </w:t>
            </w:r>
            <w:r w:rsidRPr="00677CF4">
              <w:rPr>
                <w:rFonts w:cs="Arial-BoldMT"/>
                <w:bCs/>
                <w:i/>
                <w:sz w:val="20"/>
                <w:szCs w:val="20"/>
              </w:rPr>
              <w:t xml:space="preserve">Product Category </w:t>
            </w:r>
            <w:r w:rsidRPr="00677CF4">
              <w:rPr>
                <w:rFonts w:cs="Arial-BoldMT"/>
                <w:bCs/>
                <w:sz w:val="20"/>
                <w:szCs w:val="20"/>
              </w:rPr>
              <w:t>can be entered per item</w:t>
            </w:r>
            <w:r w:rsidR="00350E95">
              <w:rPr>
                <w:rFonts w:cs="Arial-BoldMT"/>
                <w:bCs/>
                <w:sz w:val="20"/>
                <w:szCs w:val="20"/>
              </w:rPr>
              <w:t xml:space="preserve"> with the exception of ‘Best New Product’ which can be entered together with ONE other category</w:t>
            </w:r>
            <w:r w:rsidRPr="00677CF4">
              <w:rPr>
                <w:rFonts w:cs="Arial-BoldMT"/>
                <w:bCs/>
                <w:i/>
                <w:sz w:val="20"/>
                <w:szCs w:val="20"/>
              </w:rPr>
              <w:t>.</w:t>
            </w:r>
          </w:p>
          <w:p w14:paraId="1C54EBEA" w14:textId="77777777" w:rsidR="00BB61FD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Entries must be received by </w:t>
            </w:r>
            <w:r w:rsidR="00A92CA6">
              <w:rPr>
                <w:rFonts w:cs="Arial-BoldMT"/>
                <w:bCs/>
                <w:sz w:val="20"/>
                <w:szCs w:val="20"/>
              </w:rPr>
              <w:t>7</w:t>
            </w:r>
            <w:r w:rsidR="00A92CA6" w:rsidRPr="00A92CA6">
              <w:rPr>
                <w:rFonts w:cs="Arial-BoldMT"/>
                <w:bCs/>
                <w:sz w:val="20"/>
                <w:szCs w:val="20"/>
                <w:vertAlign w:val="superscript"/>
              </w:rPr>
              <w:t>th</w:t>
            </w:r>
            <w:r w:rsidR="00A92CA6">
              <w:rPr>
                <w:rFonts w:cs="Arial-BoldMT"/>
                <w:bCs/>
                <w:sz w:val="20"/>
                <w:szCs w:val="20"/>
              </w:rPr>
              <w:t xml:space="preserve"> March</w:t>
            </w:r>
            <w:r w:rsidR="006702B4" w:rsidRPr="00677CF4">
              <w:rPr>
                <w:rFonts w:cs="Arial-BoldMT"/>
                <w:bCs/>
                <w:sz w:val="20"/>
                <w:szCs w:val="20"/>
              </w:rPr>
              <w:t xml:space="preserve"> 201</w:t>
            </w:r>
            <w:r w:rsidR="00F91CD6">
              <w:rPr>
                <w:rFonts w:cs="Arial-BoldMT"/>
                <w:bCs/>
                <w:sz w:val="20"/>
                <w:szCs w:val="20"/>
              </w:rPr>
              <w:t>7</w:t>
            </w:r>
            <w:r w:rsidRPr="00677CF4">
              <w:rPr>
                <w:rFonts w:cs="Arial-BoldMT"/>
                <w:bCs/>
                <w:sz w:val="20"/>
                <w:szCs w:val="20"/>
              </w:rPr>
              <w:t>. Late entries will not be accepted.</w:t>
            </w:r>
          </w:p>
          <w:p w14:paraId="00EB4056" w14:textId="77777777" w:rsidR="00323D8F" w:rsidRDefault="00C035AA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There is a charge of </w:t>
            </w:r>
            <w:r w:rsidR="005D53B2">
              <w:rPr>
                <w:rFonts w:cs="Arial-BoldMT"/>
                <w:b/>
                <w:bCs/>
                <w:sz w:val="20"/>
                <w:szCs w:val="20"/>
              </w:rPr>
              <w:t>£80</w:t>
            </w:r>
            <w:r w:rsidRPr="00C035AA">
              <w:rPr>
                <w:rFonts w:cs="Arial-BoldMT"/>
                <w:b/>
                <w:bCs/>
                <w:sz w:val="20"/>
                <w:szCs w:val="20"/>
              </w:rPr>
              <w:t xml:space="preserve">.00 </w:t>
            </w:r>
            <w:r w:rsidR="00265C7D">
              <w:rPr>
                <w:rFonts w:cs="Arial-BoldMT"/>
                <w:b/>
                <w:bCs/>
                <w:sz w:val="20"/>
                <w:szCs w:val="20"/>
              </w:rPr>
              <w:t xml:space="preserve">+ VAT </w:t>
            </w:r>
            <w:r w:rsidRPr="00C035AA">
              <w:rPr>
                <w:rFonts w:cs="Arial-BoldMT"/>
                <w:b/>
                <w:bCs/>
                <w:sz w:val="20"/>
                <w:szCs w:val="20"/>
              </w:rPr>
              <w:t>per entry</w:t>
            </w:r>
            <w:r>
              <w:rPr>
                <w:rFonts w:cs="Arial-BoldMT"/>
                <w:bCs/>
                <w:sz w:val="20"/>
                <w:szCs w:val="20"/>
              </w:rPr>
              <w:t xml:space="preserve">. 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Payment must be made </w:t>
            </w:r>
            <w:r>
              <w:rPr>
                <w:rFonts w:cs="Arial-BoldMT"/>
                <w:bCs/>
                <w:sz w:val="20"/>
                <w:szCs w:val="20"/>
              </w:rPr>
              <w:t>within 7 days of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submission of </w:t>
            </w:r>
            <w:r w:rsidR="00925553">
              <w:rPr>
                <w:rFonts w:cs="Arial-BoldMT"/>
                <w:bCs/>
                <w:sz w:val="20"/>
                <w:szCs w:val="20"/>
              </w:rPr>
              <w:t>our invoice</w:t>
            </w:r>
            <w:r w:rsidR="00323D8F">
              <w:rPr>
                <w:rFonts w:cs="Arial-BoldMT"/>
                <w:bCs/>
                <w:sz w:val="20"/>
                <w:szCs w:val="20"/>
              </w:rPr>
              <w:t>. If payment if not received, your entry will not be accepted.</w:t>
            </w:r>
          </w:p>
          <w:p w14:paraId="5C0FCBED" w14:textId="77777777" w:rsidR="009E79FC" w:rsidRPr="00677CF4" w:rsidRDefault="009E79FC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P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roducts will be judged </w:t>
            </w:r>
            <w:r>
              <w:rPr>
                <w:rFonts w:cs="Arial-BoldMT"/>
                <w:bCs/>
                <w:sz w:val="20"/>
                <w:szCs w:val="20"/>
              </w:rPr>
              <w:t>prior to the show and you will be notified in advance if your product has been shortlisted.</w:t>
            </w:r>
          </w:p>
          <w:p w14:paraId="650F3523" w14:textId="77777777" w:rsidR="009E79FC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9E79FC">
              <w:rPr>
                <w:rFonts w:cs="Arial-BoldMT"/>
                <w:bCs/>
                <w:sz w:val="20"/>
                <w:szCs w:val="20"/>
              </w:rPr>
              <w:t xml:space="preserve">The product must be available for final judging at </w:t>
            </w:r>
            <w:r w:rsidR="006702B4" w:rsidRPr="009E79FC">
              <w:rPr>
                <w:rFonts w:cs="Arial-BoldMT"/>
                <w:bCs/>
                <w:sz w:val="20"/>
                <w:szCs w:val="20"/>
              </w:rPr>
              <w:t xml:space="preserve">Harrogate </w:t>
            </w:r>
            <w:r w:rsidR="000B4DB2">
              <w:rPr>
                <w:rFonts w:cs="Arial-BoldMT"/>
                <w:bCs/>
                <w:sz w:val="20"/>
                <w:szCs w:val="20"/>
              </w:rPr>
              <w:t xml:space="preserve">International </w:t>
            </w:r>
            <w:r w:rsidR="006702B4" w:rsidRPr="009E79FC">
              <w:rPr>
                <w:rFonts w:cs="Arial-BoldMT"/>
                <w:bCs/>
                <w:sz w:val="20"/>
                <w:szCs w:val="20"/>
              </w:rPr>
              <w:t>Nursery Fair 201</w:t>
            </w:r>
            <w:r w:rsidR="00F91CD6">
              <w:rPr>
                <w:rFonts w:cs="Arial-BoldMT"/>
                <w:bCs/>
                <w:sz w:val="20"/>
                <w:szCs w:val="20"/>
              </w:rPr>
              <w:t>7</w:t>
            </w:r>
            <w:r w:rsidR="009E79FC" w:rsidRPr="009E79FC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1376768E" w14:textId="77777777" w:rsidR="00BB61FD" w:rsidRPr="00677CF4" w:rsidRDefault="009E79FC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9E79FC">
              <w:rPr>
                <w:rFonts w:cs="Arial-BoldMT"/>
                <w:bCs/>
                <w:sz w:val="20"/>
                <w:szCs w:val="20"/>
              </w:rPr>
              <w:t>If your product is shortlisted, p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 xml:space="preserve">lease ensure that </w:t>
            </w:r>
            <w:r w:rsidRPr="009E79FC">
              <w:rPr>
                <w:rFonts w:cs="Arial-BoldMT"/>
                <w:bCs/>
                <w:sz w:val="20"/>
                <w:szCs w:val="20"/>
              </w:rPr>
              <w:t>i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>t is adequately labeled</w:t>
            </w:r>
            <w:r w:rsidRPr="009E79FC">
              <w:rPr>
                <w:rFonts w:cs="Arial-BoldMT"/>
                <w:bCs/>
                <w:sz w:val="20"/>
                <w:szCs w:val="20"/>
              </w:rPr>
              <w:t xml:space="preserve"> and delivered to the Organiser’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>s Office at the front of Hall A by 6pm on the final day of build</w:t>
            </w:r>
            <w:r w:rsidR="00E91C9C">
              <w:rPr>
                <w:rFonts w:cs="Arial-BoldMT"/>
                <w:bCs/>
                <w:sz w:val="20"/>
                <w:szCs w:val="20"/>
              </w:rPr>
              <w:t>-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 xml:space="preserve">up. Products will be secured overnight and </w:t>
            </w:r>
            <w:r w:rsidR="00E91C9C">
              <w:rPr>
                <w:rFonts w:cs="Arial-BoldMT"/>
                <w:bCs/>
                <w:sz w:val="20"/>
                <w:szCs w:val="20"/>
              </w:rPr>
              <w:t>an announcement will be made asking entrants to collect their products once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 xml:space="preserve"> the judging is complete.</w:t>
            </w:r>
            <w:r>
              <w:rPr>
                <w:rFonts w:cs="Arial-BoldMT"/>
                <w:bCs/>
                <w:sz w:val="20"/>
                <w:szCs w:val="20"/>
              </w:rPr>
              <w:t xml:space="preserve"> You must notify the BPA in advance if t</w:t>
            </w:r>
            <w:r w:rsidR="00E91C9C">
              <w:rPr>
                <w:rFonts w:cs="Arial-BoldMT"/>
                <w:bCs/>
                <w:sz w:val="20"/>
                <w:szCs w:val="20"/>
              </w:rPr>
              <w:t>his is not going to be possible.</w:t>
            </w:r>
          </w:p>
          <w:p w14:paraId="42AEDC35" w14:textId="77777777" w:rsidR="00BB61FD" w:rsidRPr="009E79FC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9E79FC">
              <w:rPr>
                <w:rFonts w:cs="Arial-BoldMT"/>
                <w:bCs/>
                <w:sz w:val="20"/>
                <w:szCs w:val="20"/>
              </w:rPr>
              <w:t>Exhibitors can enter more than one product.</w:t>
            </w:r>
          </w:p>
          <w:p w14:paraId="4942C70D" w14:textId="77777777" w:rsidR="00B8509B" w:rsidRPr="00677CF4" w:rsidRDefault="00B8509B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Only exhibitors at </w:t>
            </w:r>
            <w:r w:rsidR="006702B4" w:rsidRPr="00677CF4">
              <w:rPr>
                <w:rFonts w:cs="Arial-BoldMT"/>
                <w:bCs/>
                <w:sz w:val="20"/>
                <w:szCs w:val="20"/>
              </w:rPr>
              <w:t xml:space="preserve">Harrogate </w:t>
            </w:r>
            <w:r w:rsidR="000B4DB2">
              <w:rPr>
                <w:rFonts w:cs="Arial-BoldMT"/>
                <w:bCs/>
                <w:sz w:val="20"/>
                <w:szCs w:val="20"/>
              </w:rPr>
              <w:t xml:space="preserve">International </w:t>
            </w:r>
            <w:r w:rsidR="006702B4" w:rsidRPr="00677CF4">
              <w:rPr>
                <w:rFonts w:cs="Arial-BoldMT"/>
                <w:bCs/>
                <w:sz w:val="20"/>
                <w:szCs w:val="20"/>
              </w:rPr>
              <w:t>Nursery Fair 201</w:t>
            </w:r>
            <w:r w:rsidR="00F91CD6">
              <w:rPr>
                <w:rFonts w:cs="Arial-BoldMT"/>
                <w:bCs/>
                <w:sz w:val="20"/>
                <w:szCs w:val="20"/>
              </w:rPr>
              <w:t>7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can enter.</w:t>
            </w:r>
          </w:p>
          <w:p w14:paraId="21DB29D9" w14:textId="77777777" w:rsidR="00B8509B" w:rsidRPr="00677CF4" w:rsidRDefault="00B8509B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Winners will be announced at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the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DF5151">
              <w:rPr>
                <w:rFonts w:cs="Arial-BoldMT"/>
                <w:bCs/>
                <w:sz w:val="20"/>
                <w:szCs w:val="20"/>
              </w:rPr>
              <w:t>Drinks Reception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 on </w:t>
            </w:r>
            <w:r w:rsidR="00DF5151">
              <w:rPr>
                <w:rFonts w:cs="Arial-BoldMT"/>
                <w:bCs/>
                <w:sz w:val="20"/>
                <w:szCs w:val="20"/>
              </w:rPr>
              <w:t>28</w:t>
            </w:r>
            <w:r w:rsidR="00DF5151" w:rsidRPr="00DF5151">
              <w:rPr>
                <w:rFonts w:cs="Arial-BoldMT"/>
                <w:bCs/>
                <w:sz w:val="20"/>
                <w:szCs w:val="20"/>
                <w:vertAlign w:val="superscript"/>
              </w:rPr>
              <w:t>th</w:t>
            </w:r>
            <w:r w:rsidR="00DF5151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March 201</w:t>
            </w:r>
            <w:r w:rsidR="00F91CD6">
              <w:rPr>
                <w:rFonts w:cs="Arial-BoldMT"/>
                <w:bCs/>
                <w:sz w:val="20"/>
                <w:szCs w:val="20"/>
              </w:rPr>
              <w:t>7</w:t>
            </w:r>
            <w:r w:rsidR="00813797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6FE1216D" w14:textId="77777777" w:rsidR="00B8509B" w:rsidRPr="00677CF4" w:rsidRDefault="00B8509B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The judges’ decision will be final.</w:t>
            </w:r>
          </w:p>
          <w:p w14:paraId="2ACC4A42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7A49A2F6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>Notes of Guidance:</w:t>
            </w:r>
          </w:p>
          <w:p w14:paraId="75FDA12A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</w:p>
          <w:p w14:paraId="1E1CB462" w14:textId="77777777" w:rsidR="00B8509B" w:rsidRPr="00677CF4" w:rsidRDefault="00677CF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  <w:u w:val="single"/>
              </w:rPr>
            </w:pPr>
            <w:r w:rsidRPr="00677CF4">
              <w:rPr>
                <w:rFonts w:cs="Arial-BoldMT"/>
                <w:bCs/>
                <w:sz w:val="20"/>
                <w:szCs w:val="20"/>
                <w:u w:val="single"/>
              </w:rPr>
              <w:t xml:space="preserve">Product </w:t>
            </w:r>
            <w:r w:rsidR="00B8509B" w:rsidRPr="00677CF4">
              <w:rPr>
                <w:rFonts w:cs="Arial-BoldMT"/>
                <w:bCs/>
                <w:sz w:val="20"/>
                <w:szCs w:val="20"/>
                <w:u w:val="single"/>
              </w:rPr>
              <w:t>Categories</w:t>
            </w:r>
          </w:p>
          <w:p w14:paraId="4E40CB46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26C314B2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The following information is to assist you with choosing the correct category for your product but is for example only and is not exhaustive.</w:t>
            </w:r>
          </w:p>
          <w:p w14:paraId="24FDC975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37264A59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Only one category per </w:t>
            </w:r>
            <w:r w:rsidR="007609F6">
              <w:rPr>
                <w:rFonts w:cs="Arial-BoldMT"/>
                <w:bCs/>
                <w:sz w:val="20"/>
                <w:szCs w:val="20"/>
              </w:rPr>
              <w:t>product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can be entered</w:t>
            </w:r>
            <w:r w:rsidR="00350E95">
              <w:rPr>
                <w:rFonts w:cs="Arial-BoldMT"/>
                <w:bCs/>
                <w:sz w:val="20"/>
                <w:szCs w:val="20"/>
              </w:rPr>
              <w:t xml:space="preserve"> with the exception of ‘Best New Product’ which can be entered together with ONE other category</w:t>
            </w:r>
            <w:r w:rsidR="004070AE">
              <w:rPr>
                <w:rFonts w:cs="Arial-BoldMT"/>
                <w:bCs/>
                <w:sz w:val="20"/>
                <w:szCs w:val="20"/>
              </w:rPr>
              <w:t>.</w:t>
            </w:r>
            <w:r w:rsidR="00687B07">
              <w:rPr>
                <w:rFonts w:cs="Arial-BoldMT"/>
                <w:bCs/>
                <w:sz w:val="20"/>
                <w:szCs w:val="20"/>
              </w:rPr>
              <w:t xml:space="preserve"> Please note that if you enter your product in two categories</w:t>
            </w:r>
            <w:r w:rsidR="007609F6">
              <w:rPr>
                <w:rFonts w:cs="Arial-BoldMT"/>
                <w:bCs/>
                <w:sz w:val="20"/>
                <w:szCs w:val="20"/>
              </w:rPr>
              <w:t xml:space="preserve"> (i.e. </w:t>
            </w:r>
            <w:r w:rsidR="00A45AB0">
              <w:rPr>
                <w:rFonts w:cs="Arial-BoldMT"/>
                <w:bCs/>
                <w:sz w:val="20"/>
                <w:szCs w:val="20"/>
              </w:rPr>
              <w:t>‘</w:t>
            </w:r>
            <w:r w:rsidR="007609F6">
              <w:rPr>
                <w:rFonts w:cs="Arial-BoldMT"/>
                <w:bCs/>
                <w:sz w:val="20"/>
                <w:szCs w:val="20"/>
              </w:rPr>
              <w:t>Sleep Accessories</w:t>
            </w:r>
            <w:r w:rsidR="00A45AB0">
              <w:rPr>
                <w:rFonts w:cs="Arial-BoldMT"/>
                <w:bCs/>
                <w:sz w:val="20"/>
                <w:szCs w:val="20"/>
              </w:rPr>
              <w:t>’</w:t>
            </w:r>
            <w:r w:rsidR="007609F6">
              <w:rPr>
                <w:rFonts w:cs="Arial-BoldMT"/>
                <w:bCs/>
                <w:sz w:val="20"/>
                <w:szCs w:val="20"/>
              </w:rPr>
              <w:t xml:space="preserve"> and </w:t>
            </w:r>
            <w:r w:rsidR="00A45AB0">
              <w:rPr>
                <w:rFonts w:cs="Arial-BoldMT"/>
                <w:bCs/>
                <w:sz w:val="20"/>
                <w:szCs w:val="20"/>
              </w:rPr>
              <w:t>‘</w:t>
            </w:r>
            <w:r w:rsidR="007609F6">
              <w:rPr>
                <w:rFonts w:cs="Arial-BoldMT"/>
                <w:bCs/>
                <w:sz w:val="20"/>
                <w:szCs w:val="20"/>
              </w:rPr>
              <w:t>Best New Product</w:t>
            </w:r>
            <w:r w:rsidR="00A45AB0">
              <w:rPr>
                <w:rFonts w:cs="Arial-BoldMT"/>
                <w:bCs/>
                <w:sz w:val="20"/>
                <w:szCs w:val="20"/>
              </w:rPr>
              <w:t>’</w:t>
            </w:r>
            <w:r w:rsidR="007609F6">
              <w:rPr>
                <w:rFonts w:cs="Arial-BoldMT"/>
                <w:bCs/>
                <w:sz w:val="20"/>
                <w:szCs w:val="20"/>
              </w:rPr>
              <w:t>)</w:t>
            </w:r>
            <w:r w:rsidR="00687B07">
              <w:rPr>
                <w:rFonts w:cs="Arial-BoldMT"/>
                <w:bCs/>
                <w:sz w:val="20"/>
                <w:szCs w:val="20"/>
              </w:rPr>
              <w:t>, you will be charged for two entries.</w:t>
            </w:r>
          </w:p>
          <w:p w14:paraId="52FEFEB0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1B7D9549" w14:textId="77777777" w:rsidR="00677CF4" w:rsidRPr="00677CF4" w:rsidRDefault="00350E95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350E95">
              <w:rPr>
                <w:rFonts w:cs="Arial-BoldMT"/>
                <w:b/>
                <w:bCs/>
                <w:i/>
                <w:sz w:val="20"/>
                <w:szCs w:val="20"/>
              </w:rPr>
              <w:t>Travel</w:t>
            </w:r>
            <w:r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B8509B" w:rsidRPr="00677CF4">
              <w:rPr>
                <w:rFonts w:cs="Arial-BoldMT"/>
                <w:bCs/>
                <w:sz w:val="20"/>
                <w:szCs w:val="20"/>
              </w:rPr>
              <w:t>–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5172E1">
              <w:rPr>
                <w:rFonts w:cs="Arial-BoldMT"/>
                <w:bCs/>
                <w:sz w:val="20"/>
                <w:szCs w:val="20"/>
              </w:rPr>
              <w:t>All groups of car seats</w:t>
            </w:r>
            <w:r>
              <w:rPr>
                <w:rFonts w:cs="Arial-BoldMT"/>
                <w:bCs/>
                <w:sz w:val="20"/>
                <w:szCs w:val="20"/>
              </w:rPr>
              <w:t>, wheeled conveyances and travel systems</w:t>
            </w:r>
            <w:r w:rsidR="005172E1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3BD4C1D9" w14:textId="77777777" w:rsidR="00350E95" w:rsidRDefault="00350E95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i/>
                <w:sz w:val="20"/>
                <w:szCs w:val="20"/>
              </w:rPr>
            </w:pPr>
            <w:r w:rsidRPr="00350E95">
              <w:rPr>
                <w:rFonts w:cs="Arial-BoldMT"/>
                <w:b/>
                <w:bCs/>
                <w:i/>
                <w:sz w:val="20"/>
                <w:szCs w:val="20"/>
              </w:rPr>
              <w:t xml:space="preserve">Travel Accessories – </w:t>
            </w:r>
            <w:r w:rsidRPr="00350E95">
              <w:rPr>
                <w:rFonts w:cs="Arial-BoldMT"/>
                <w:bCs/>
                <w:sz w:val="20"/>
                <w:szCs w:val="20"/>
              </w:rPr>
              <w:t>Travel cots, infant carriers/slings, parasols and canopies, rain covers and sleepshades, car seat accessories and pushchair accessories.</w:t>
            </w:r>
          </w:p>
          <w:p w14:paraId="6C1D81BD" w14:textId="77777777" w:rsidR="00EE5B4F" w:rsidRDefault="00094D03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  <w:i/>
                <w:sz w:val="20"/>
                <w:szCs w:val="20"/>
              </w:rPr>
              <w:t xml:space="preserve">Toys </w:t>
            </w:r>
            <w:r w:rsidR="00EE5B4F">
              <w:rPr>
                <w:rFonts w:cs="Arial-BoldMT"/>
                <w:b/>
                <w:bCs/>
                <w:i/>
                <w:sz w:val="20"/>
                <w:szCs w:val="20"/>
              </w:rPr>
              <w:t xml:space="preserve">– </w:t>
            </w:r>
            <w:r w:rsidR="00EE5B4F">
              <w:rPr>
                <w:rFonts w:cs="Arial-BoldMT"/>
                <w:bCs/>
                <w:sz w:val="20"/>
                <w:szCs w:val="20"/>
              </w:rPr>
              <w:t>Pre-school toys, pram toys, bath toys, swimming aids and products associated with playtime activities.</w:t>
            </w:r>
          </w:p>
          <w:p w14:paraId="43071CAE" w14:textId="77777777" w:rsidR="00EE5B4F" w:rsidRPr="00EE5B4F" w:rsidRDefault="00EE5B4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  <w:i/>
                <w:sz w:val="20"/>
                <w:szCs w:val="20"/>
              </w:rPr>
              <w:t>Sleep</w:t>
            </w:r>
            <w:r w:rsidR="005A4EB1">
              <w:rPr>
                <w:rFonts w:cs="Arial-BoldMT"/>
                <w:b/>
                <w:bCs/>
                <w:i/>
                <w:sz w:val="20"/>
                <w:szCs w:val="20"/>
              </w:rPr>
              <w:t xml:space="preserve"> Accessories</w:t>
            </w:r>
            <w:r>
              <w:rPr>
                <w:rFonts w:cs="Arial-BoldMT"/>
                <w:b/>
                <w:bCs/>
                <w:i/>
                <w:sz w:val="20"/>
                <w:szCs w:val="20"/>
              </w:rPr>
              <w:t xml:space="preserve"> – </w:t>
            </w:r>
            <w:r w:rsidRPr="00AE3632">
              <w:rPr>
                <w:rFonts w:cs="Arial-BoldMT"/>
                <w:bCs/>
                <w:sz w:val="20"/>
                <w:szCs w:val="20"/>
              </w:rPr>
              <w:t>Sle</w:t>
            </w:r>
            <w:r>
              <w:rPr>
                <w:rFonts w:cs="Arial-BoldMT"/>
                <w:bCs/>
                <w:sz w:val="20"/>
                <w:szCs w:val="20"/>
              </w:rPr>
              <w:t>ep sacs, cot bumpers, bedding, mattresses, mobiles and nightlights.</w:t>
            </w:r>
          </w:p>
          <w:p w14:paraId="02E42425" w14:textId="77777777" w:rsidR="00AE3632" w:rsidRDefault="006A49F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/>
                <w:bCs/>
                <w:i/>
                <w:sz w:val="20"/>
                <w:szCs w:val="20"/>
              </w:rPr>
              <w:t>In Home</w:t>
            </w:r>
            <w:r w:rsidR="00677CF4" w:rsidRPr="00677CF4">
              <w:rPr>
                <w:rFonts w:cs="Arial-BoldMT"/>
                <w:b/>
                <w:bCs/>
                <w:i/>
                <w:sz w:val="20"/>
                <w:szCs w:val="20"/>
              </w:rPr>
              <w:t xml:space="preserve">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– </w:t>
            </w:r>
            <w:r w:rsidR="00AE3632">
              <w:rPr>
                <w:rFonts w:cs="Arial-BoldMT"/>
                <w:bCs/>
                <w:sz w:val="20"/>
                <w:szCs w:val="20"/>
              </w:rPr>
              <w:t>H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igh chairs</w:t>
            </w:r>
            <w:r w:rsidR="00AE3632">
              <w:rPr>
                <w:rFonts w:cs="Arial-BoldMT"/>
                <w:bCs/>
                <w:sz w:val="20"/>
                <w:szCs w:val="20"/>
              </w:rPr>
              <w:t xml:space="preserve">, cots, </w:t>
            </w:r>
            <w:r w:rsidR="00EF0C5B">
              <w:rPr>
                <w:rFonts w:cs="Arial-BoldMT"/>
                <w:bCs/>
                <w:sz w:val="20"/>
                <w:szCs w:val="20"/>
              </w:rPr>
              <w:t xml:space="preserve">Moses baskets, </w:t>
            </w:r>
            <w:r w:rsidR="00AE3632">
              <w:rPr>
                <w:rFonts w:cs="Arial-BoldMT"/>
                <w:bCs/>
                <w:sz w:val="20"/>
                <w:szCs w:val="20"/>
              </w:rPr>
              <w:t>changing units, baby bouncers</w:t>
            </w:r>
            <w:r w:rsidR="00C15F0B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AE3632">
              <w:rPr>
                <w:rFonts w:cs="Arial-BoldMT"/>
                <w:bCs/>
                <w:sz w:val="20"/>
                <w:szCs w:val="20"/>
              </w:rPr>
              <w:t xml:space="preserve">and </w:t>
            </w:r>
            <w:r w:rsidR="00C15F0B">
              <w:rPr>
                <w:rFonts w:cs="Arial-BoldMT"/>
                <w:bCs/>
                <w:sz w:val="20"/>
                <w:szCs w:val="20"/>
              </w:rPr>
              <w:t>nursery furniture.</w:t>
            </w:r>
          </w:p>
          <w:p w14:paraId="054B4642" w14:textId="77777777" w:rsidR="006A49F0" w:rsidRPr="00677CF4" w:rsidRDefault="00AE3632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  <w:i/>
                <w:sz w:val="20"/>
                <w:szCs w:val="20"/>
              </w:rPr>
              <w:t xml:space="preserve">Safety - </w:t>
            </w:r>
            <w:r w:rsidRPr="00AE3632">
              <w:rPr>
                <w:rFonts w:cs="Arial-BoldMT"/>
                <w:bCs/>
                <w:sz w:val="20"/>
                <w:szCs w:val="20"/>
              </w:rPr>
              <w:t>B</w:t>
            </w:r>
            <w:r w:rsidR="00677CF4" w:rsidRPr="00AE3632">
              <w:rPr>
                <w:rFonts w:cs="Arial-BoldMT"/>
                <w:bCs/>
                <w:sz w:val="20"/>
                <w:szCs w:val="20"/>
              </w:rPr>
              <w:t>a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th thermometers, monitors, stair gates, </w:t>
            </w:r>
            <w:r>
              <w:rPr>
                <w:rFonts w:cs="Arial-BoldMT"/>
                <w:bCs/>
                <w:sz w:val="20"/>
                <w:szCs w:val="20"/>
              </w:rPr>
              <w:t xml:space="preserve">bed rails, cooker guards,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tap guards</w:t>
            </w:r>
            <w:r>
              <w:rPr>
                <w:rFonts w:cs="Arial-BoldMT"/>
                <w:bCs/>
                <w:sz w:val="20"/>
                <w:szCs w:val="20"/>
              </w:rPr>
              <w:t>, harnesses and reins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33D308E7" w14:textId="77777777" w:rsidR="00897F95" w:rsidRDefault="00AE3632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  <w:i/>
                <w:sz w:val="20"/>
                <w:szCs w:val="20"/>
              </w:rPr>
              <w:t>Feeding, Cleaning and Changing</w:t>
            </w:r>
            <w:r w:rsidR="00897F95" w:rsidRPr="00677CF4">
              <w:rPr>
                <w:rFonts w:cs="Arial-BoldMT"/>
                <w:b/>
                <w:bCs/>
                <w:i/>
                <w:sz w:val="20"/>
                <w:szCs w:val="20"/>
              </w:rPr>
              <w:t xml:space="preserve"> </w:t>
            </w:r>
            <w:r w:rsidR="00897F95" w:rsidRPr="00677CF4">
              <w:rPr>
                <w:rFonts w:cs="Arial-BoldMT"/>
                <w:bCs/>
                <w:sz w:val="20"/>
                <w:szCs w:val="20"/>
              </w:rPr>
              <w:t xml:space="preserve">– </w:t>
            </w:r>
            <w:r>
              <w:rPr>
                <w:rFonts w:cs="Arial-BoldMT"/>
                <w:bCs/>
                <w:sz w:val="20"/>
                <w:szCs w:val="20"/>
              </w:rPr>
              <w:t xml:space="preserve">Nappies, changing mats, changing bags, baby baths, bubble bath and creams and </w:t>
            </w:r>
            <w:r w:rsidR="00897F95" w:rsidRPr="00677CF4">
              <w:rPr>
                <w:rFonts w:cs="Arial-BoldMT"/>
                <w:bCs/>
                <w:sz w:val="20"/>
                <w:szCs w:val="20"/>
              </w:rPr>
              <w:t>mealtime accessories such as bottles, bowls, cutlery and soothers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420955DB" w14:textId="77777777" w:rsidR="00EB599B" w:rsidRPr="009455BA" w:rsidRDefault="00EB599B" w:rsidP="000B4DB2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  <w:u w:val="single"/>
              </w:rPr>
            </w:pPr>
            <w:r w:rsidRPr="00EB599B">
              <w:rPr>
                <w:rFonts w:cs="Arial-BoldMT"/>
                <w:b/>
                <w:bCs/>
                <w:i/>
                <w:sz w:val="20"/>
                <w:szCs w:val="20"/>
              </w:rPr>
              <w:t>Best New Product</w:t>
            </w:r>
            <w:r>
              <w:rPr>
                <w:rFonts w:cs="Arial-BoldMT"/>
                <w:bCs/>
                <w:sz w:val="20"/>
                <w:szCs w:val="20"/>
              </w:rPr>
              <w:t xml:space="preserve"> – any new product which has launched to market a</w:t>
            </w:r>
            <w:r w:rsidR="00094D03">
              <w:rPr>
                <w:rFonts w:cs="Arial-BoldMT"/>
                <w:bCs/>
                <w:sz w:val="20"/>
                <w:szCs w:val="20"/>
              </w:rPr>
              <w:t xml:space="preserve">fter Harrogate </w:t>
            </w:r>
            <w:r w:rsidR="000B4DB2">
              <w:rPr>
                <w:rFonts w:cs="Arial-BoldMT"/>
                <w:bCs/>
                <w:sz w:val="20"/>
                <w:szCs w:val="20"/>
              </w:rPr>
              <w:t xml:space="preserve">International </w:t>
            </w:r>
            <w:r w:rsidR="00094D03">
              <w:rPr>
                <w:rFonts w:cs="Arial-BoldMT"/>
                <w:bCs/>
                <w:sz w:val="20"/>
                <w:szCs w:val="20"/>
              </w:rPr>
              <w:t>Nursery Fair 201</w:t>
            </w:r>
            <w:r w:rsidR="00DF5151">
              <w:rPr>
                <w:rFonts w:cs="Arial-BoldMT"/>
                <w:bCs/>
                <w:sz w:val="20"/>
                <w:szCs w:val="20"/>
              </w:rPr>
              <w:t>6</w:t>
            </w:r>
            <w:r>
              <w:rPr>
                <w:rFonts w:cs="Arial-BoldMT"/>
                <w:bCs/>
                <w:sz w:val="20"/>
                <w:szCs w:val="20"/>
              </w:rPr>
              <w:t xml:space="preserve"> and has not been seen at the show before.</w:t>
            </w:r>
          </w:p>
        </w:tc>
      </w:tr>
      <w:tr w:rsidR="00E12A60" w:rsidRPr="009455BA" w14:paraId="68E30AB9" w14:textId="77777777" w:rsidTr="00BC456C">
        <w:trPr>
          <w:trHeight w:val="1625"/>
        </w:trPr>
        <w:tc>
          <w:tcPr>
            <w:tcW w:w="9576" w:type="dxa"/>
          </w:tcPr>
          <w:p w14:paraId="6C89EB69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021902C6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Images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should be emailed or sent on disc with this application form. Images are required to be at least 10cm high and 300 dpi resolution. All entries require an image – those without will be disqualified.</w:t>
            </w:r>
          </w:p>
          <w:p w14:paraId="148C2180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5EEDEE7D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4"/>
                <w:szCs w:val="24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Prototypes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at the time of final judging, all entries should be available for sale</w:t>
            </w:r>
            <w:r w:rsidR="00B864D0">
              <w:rPr>
                <w:rFonts w:cs="Arial-BoldMT"/>
                <w:bCs/>
                <w:sz w:val="20"/>
                <w:szCs w:val="20"/>
              </w:rPr>
              <w:t>. P</w:t>
            </w:r>
            <w:r w:rsidRPr="00677CF4">
              <w:rPr>
                <w:rFonts w:cs="Arial-BoldMT"/>
                <w:bCs/>
                <w:sz w:val="20"/>
                <w:szCs w:val="20"/>
              </w:rPr>
              <w:t>rototypes will not be acceptable for final judging.</w:t>
            </w:r>
          </w:p>
        </w:tc>
      </w:tr>
    </w:tbl>
    <w:p w14:paraId="691F48D3" w14:textId="77777777" w:rsidR="00677CF4" w:rsidRDefault="00677CF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7039BCE3" w14:textId="77777777" w:rsidR="00494448" w:rsidRPr="00494448" w:rsidRDefault="0049444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  <w:r w:rsidRPr="00494448">
        <w:rPr>
          <w:rFonts w:cs="Arial-BoldMT"/>
          <w:bCs/>
          <w:i/>
          <w:sz w:val="20"/>
          <w:szCs w:val="20"/>
        </w:rPr>
        <w:t xml:space="preserve">THE JUDGES’ DECISION IS FINAL. NO CORRESPONDENCE WILL BE ENTERED INTO AFTER THE </w:t>
      </w:r>
      <w:r>
        <w:rPr>
          <w:rFonts w:cs="Arial-BoldMT"/>
          <w:bCs/>
          <w:i/>
          <w:sz w:val="20"/>
          <w:szCs w:val="20"/>
        </w:rPr>
        <w:t>BANTA</w:t>
      </w:r>
      <w:r w:rsidRPr="00494448">
        <w:rPr>
          <w:rFonts w:cs="Arial-BoldMT"/>
          <w:bCs/>
          <w:i/>
          <w:sz w:val="20"/>
          <w:szCs w:val="20"/>
        </w:rPr>
        <w:t xml:space="preserve"> ENTRY CLOSING DATE.</w:t>
      </w:r>
    </w:p>
    <w:p w14:paraId="7210426E" w14:textId="77777777" w:rsidR="0027130C" w:rsidRPr="008F3DA8" w:rsidRDefault="00D226F1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>Please send completed application forms to:</w:t>
      </w:r>
    </w:p>
    <w:p w14:paraId="74D15A70" w14:textId="77777777" w:rsidR="00D226F1" w:rsidRPr="00BC456C" w:rsidRDefault="006702B4" w:rsidP="00494448">
      <w:pPr>
        <w:pStyle w:val="BasicParagraph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BC456C">
        <w:rPr>
          <w:rFonts w:ascii="Calibri" w:hAnsi="Calibri" w:cs="Calibri"/>
          <w:b/>
          <w:bCs/>
          <w:color w:val="auto"/>
          <w:sz w:val="22"/>
          <w:szCs w:val="22"/>
        </w:rPr>
        <w:t xml:space="preserve">Julie James, Baby Products Association, </w:t>
      </w:r>
      <w:r w:rsidR="00BC456C" w:rsidRPr="00BC456C">
        <w:rPr>
          <w:rFonts w:ascii="Calibri" w:hAnsi="Calibri" w:cs="Calibri"/>
          <w:b/>
          <w:color w:val="auto"/>
          <w:sz w:val="22"/>
          <w:szCs w:val="22"/>
        </w:rPr>
        <w:t>Grove House, 33 Ashgrove, Steeple Claydon, Bucks MK18 2LW</w:t>
      </w:r>
    </w:p>
    <w:p w14:paraId="1E876ADC" w14:textId="77777777" w:rsidR="00C266EB" w:rsidRPr="008F3DA8" w:rsidRDefault="006702B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 xml:space="preserve">Email: </w:t>
      </w:r>
      <w:hyperlink r:id="rId7" w:history="1">
        <w:r w:rsidR="00C266EB" w:rsidRPr="008F3DA8">
          <w:rPr>
            <w:rStyle w:val="Hyperlink"/>
            <w:rFonts w:cs="Arial-BoldMT"/>
            <w:b/>
            <w:bCs/>
          </w:rPr>
          <w:t>julie@b-p-a.org</w:t>
        </w:r>
      </w:hyperlink>
    </w:p>
    <w:p w14:paraId="4C1B2A40" w14:textId="77777777" w:rsidR="008F3DA8" w:rsidRDefault="008F3DA8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4930B928" w14:textId="77777777" w:rsidR="00C266EB" w:rsidRPr="00BB61FD" w:rsidRDefault="00C266EB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sectPr w:rsidR="00C266EB" w:rsidRPr="00BB61FD" w:rsidSect="00EF0BF6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04DC"/>
    <w:multiLevelType w:val="hybridMultilevel"/>
    <w:tmpl w:val="1D4E86D2"/>
    <w:lvl w:ilvl="0" w:tplc="A3D0F6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CFC"/>
    <w:multiLevelType w:val="hybridMultilevel"/>
    <w:tmpl w:val="3FE6C686"/>
    <w:lvl w:ilvl="0" w:tplc="866A0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27C3"/>
    <w:multiLevelType w:val="hybridMultilevel"/>
    <w:tmpl w:val="BFC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32"/>
    <w:rsid w:val="000213A4"/>
    <w:rsid w:val="00026D2C"/>
    <w:rsid w:val="00052F37"/>
    <w:rsid w:val="000943BE"/>
    <w:rsid w:val="00094D03"/>
    <w:rsid w:val="000B0011"/>
    <w:rsid w:val="000B4DB2"/>
    <w:rsid w:val="00131786"/>
    <w:rsid w:val="001C3B3E"/>
    <w:rsid w:val="00216D08"/>
    <w:rsid w:val="00265C7D"/>
    <w:rsid w:val="0027130C"/>
    <w:rsid w:val="002E2677"/>
    <w:rsid w:val="00302751"/>
    <w:rsid w:val="003227C1"/>
    <w:rsid w:val="00323D8F"/>
    <w:rsid w:val="00350E95"/>
    <w:rsid w:val="00354249"/>
    <w:rsid w:val="00393453"/>
    <w:rsid w:val="003A3C91"/>
    <w:rsid w:val="004070AE"/>
    <w:rsid w:val="00494448"/>
    <w:rsid w:val="005161FA"/>
    <w:rsid w:val="005172E1"/>
    <w:rsid w:val="005A4EB1"/>
    <w:rsid w:val="005B4476"/>
    <w:rsid w:val="005D53B2"/>
    <w:rsid w:val="0063456A"/>
    <w:rsid w:val="00643F6E"/>
    <w:rsid w:val="006575DA"/>
    <w:rsid w:val="006702B4"/>
    <w:rsid w:val="0067724A"/>
    <w:rsid w:val="00677CF4"/>
    <w:rsid w:val="00680131"/>
    <w:rsid w:val="00687B07"/>
    <w:rsid w:val="006A49F0"/>
    <w:rsid w:val="006F2A99"/>
    <w:rsid w:val="0070479E"/>
    <w:rsid w:val="00705EC8"/>
    <w:rsid w:val="007609F6"/>
    <w:rsid w:val="00764F05"/>
    <w:rsid w:val="007D5A68"/>
    <w:rsid w:val="00804932"/>
    <w:rsid w:val="00813797"/>
    <w:rsid w:val="00822A15"/>
    <w:rsid w:val="00827841"/>
    <w:rsid w:val="008445BD"/>
    <w:rsid w:val="00880A35"/>
    <w:rsid w:val="00897F95"/>
    <w:rsid w:val="008C6DE5"/>
    <w:rsid w:val="008F3DA8"/>
    <w:rsid w:val="00925553"/>
    <w:rsid w:val="009455BA"/>
    <w:rsid w:val="009E79FC"/>
    <w:rsid w:val="00A40087"/>
    <w:rsid w:val="00A45AB0"/>
    <w:rsid w:val="00A56684"/>
    <w:rsid w:val="00A92CA6"/>
    <w:rsid w:val="00AB42E7"/>
    <w:rsid w:val="00AC73E2"/>
    <w:rsid w:val="00AE3632"/>
    <w:rsid w:val="00B47F94"/>
    <w:rsid w:val="00B8509B"/>
    <w:rsid w:val="00B864D0"/>
    <w:rsid w:val="00BB61FD"/>
    <w:rsid w:val="00BB7EC8"/>
    <w:rsid w:val="00BC456C"/>
    <w:rsid w:val="00BE68AA"/>
    <w:rsid w:val="00C035AA"/>
    <w:rsid w:val="00C15F0B"/>
    <w:rsid w:val="00C266EB"/>
    <w:rsid w:val="00C31BA6"/>
    <w:rsid w:val="00C33FF4"/>
    <w:rsid w:val="00C54527"/>
    <w:rsid w:val="00CF37FB"/>
    <w:rsid w:val="00D226F1"/>
    <w:rsid w:val="00DF5151"/>
    <w:rsid w:val="00DF6588"/>
    <w:rsid w:val="00E12A60"/>
    <w:rsid w:val="00E16A0C"/>
    <w:rsid w:val="00E54AC4"/>
    <w:rsid w:val="00E91C9C"/>
    <w:rsid w:val="00E96138"/>
    <w:rsid w:val="00EB599B"/>
    <w:rsid w:val="00EE5B4F"/>
    <w:rsid w:val="00EF0BF6"/>
    <w:rsid w:val="00EF0C5B"/>
    <w:rsid w:val="00F224C0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AA1B"/>
  <w15:docId w15:val="{20BAB0A3-8752-4AD9-BFE5-7456DCC5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5EC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3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04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FD"/>
    <w:pPr>
      <w:ind w:left="720"/>
      <w:contextualSpacing/>
    </w:pPr>
  </w:style>
  <w:style w:type="character" w:styleId="Hyperlink">
    <w:name w:val="Hyperlink"/>
    <w:uiPriority w:val="99"/>
    <w:unhideWhenUsed/>
    <w:rsid w:val="00C266E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C45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e@b-p-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9305-9DC0-49A2-AB63-3B8AC465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Links>
    <vt:vector size="6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>mailto:julie@b-p-a.org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julie.james</dc:creator>
  <cp:lastModifiedBy>Christine Scippo</cp:lastModifiedBy>
  <cp:revision>2</cp:revision>
  <cp:lastPrinted>2011-10-21T17:08:00Z</cp:lastPrinted>
  <dcterms:created xsi:type="dcterms:W3CDTF">2017-02-03T15:00:00Z</dcterms:created>
  <dcterms:modified xsi:type="dcterms:W3CDTF">2017-02-03T15:00:00Z</dcterms:modified>
</cp:coreProperties>
</file>